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B0" w:rsidRDefault="001353B0" w:rsidP="001353B0">
      <w:pPr>
        <w:jc w:val="both"/>
      </w:pPr>
      <w:r>
        <w:t>Евгений родился 04.05.2017 года (БУ НОКПЦ</w:t>
      </w:r>
      <w:proofErr w:type="gramStart"/>
      <w:r>
        <w:t>)в</w:t>
      </w:r>
      <w:proofErr w:type="gramEnd"/>
      <w:r>
        <w:t xml:space="preserve"> городе Нижневартовск, где и проживает по сегодняшний день. Оценка по шкале </w:t>
      </w:r>
      <w:proofErr w:type="spellStart"/>
      <w:r>
        <w:t>Апгар</w:t>
      </w:r>
      <w:proofErr w:type="spellEnd"/>
      <w:r>
        <w:t xml:space="preserve"> 8/9 </w:t>
      </w:r>
    </w:p>
    <w:p w:rsidR="001353B0" w:rsidRDefault="001353B0" w:rsidP="001353B0">
      <w:pPr>
        <w:jc w:val="both"/>
      </w:pPr>
      <w:r>
        <w:t xml:space="preserve">До конца мая </w:t>
      </w:r>
      <w:proofErr w:type="gramStart"/>
      <w:r>
        <w:t>2019</w:t>
      </w:r>
      <w:proofErr w:type="gramEnd"/>
      <w:r>
        <w:t xml:space="preserve"> как и все дети, болел только ОРВИ. В конце мая у него начали появляться маленькие синяки, а к концу июня синяки начали появляться в большом количестве и к ним добавились многочисленные мелкие подкожные кровоподтёки. Обратились к участковому педиатру, который сразу направил в </w:t>
      </w:r>
      <w:proofErr w:type="spellStart"/>
      <w:r>
        <w:t>Нижневартовская</w:t>
      </w:r>
      <w:proofErr w:type="spellEnd"/>
      <w:r>
        <w:t xml:space="preserve"> окружная клиническая детская больница </w:t>
      </w:r>
      <w:proofErr w:type="gramStart"/>
      <w:r>
        <w:t>г</w:t>
      </w:r>
      <w:proofErr w:type="gramEnd"/>
      <w:r>
        <w:t>. Нижневартовска, где нас в тот же день (28.06.2019) по результатам анализа крови госпитализировали.</w:t>
      </w:r>
    </w:p>
    <w:p w:rsidR="001353B0" w:rsidRDefault="001353B0" w:rsidP="001353B0">
      <w:pPr>
        <w:jc w:val="both"/>
      </w:pPr>
      <w:r>
        <w:t xml:space="preserve">01.07.2019 был произведён забор материала костного мозга. </w:t>
      </w:r>
    </w:p>
    <w:p w:rsidR="001353B0" w:rsidRDefault="001353B0" w:rsidP="001353B0">
      <w:pPr>
        <w:jc w:val="both"/>
      </w:pPr>
      <w:r>
        <w:t xml:space="preserve">Поставлен диагноз: Острый  </w:t>
      </w:r>
      <w:proofErr w:type="spellStart"/>
      <w:r>
        <w:t>лимфобластный</w:t>
      </w:r>
      <w:proofErr w:type="spellEnd"/>
      <w:r>
        <w:t xml:space="preserve"> лейкоз В</w:t>
      </w:r>
      <w:proofErr w:type="gramStart"/>
      <w:r>
        <w:t>2</w:t>
      </w:r>
      <w:proofErr w:type="gramEnd"/>
      <w:r>
        <w:t xml:space="preserve"> иммунологический вариант. </w:t>
      </w:r>
    </w:p>
    <w:p w:rsidR="001353B0" w:rsidRDefault="001353B0" w:rsidP="001353B0">
      <w:pPr>
        <w:jc w:val="both"/>
      </w:pPr>
      <w:r>
        <w:t>По результатам исследования лаборатории ОДКБ номер 1 г. Екатеринбурга Евгений был зарегистрирован НМИЦ ДГОИ им. Рогачева (</w:t>
      </w:r>
      <w:r w:rsidRPr="00DB7DE8">
        <w:t>Национальный медицинский исследовательский центр детской гематологии, онкологии и иммунологии имени Дмитрия Рогачева</w:t>
      </w:r>
      <w:r>
        <w:t>) и начата терапия по протоколу ALL MB 2015 гр. А</w:t>
      </w:r>
    </w:p>
    <w:p w:rsidR="001353B0" w:rsidRDefault="001353B0" w:rsidP="001353B0">
      <w:pPr>
        <w:jc w:val="both"/>
      </w:pPr>
      <w:r>
        <w:t xml:space="preserve">Проведено лечение: </w:t>
      </w:r>
      <w:proofErr w:type="spellStart"/>
      <w:r>
        <w:t>Клиникогемотологическа</w:t>
      </w:r>
      <w:proofErr w:type="gramStart"/>
      <w:r>
        <w:t>я</w:t>
      </w:r>
      <w:proofErr w:type="spellEnd"/>
      <w:r>
        <w:t>-</w:t>
      </w:r>
      <w:proofErr w:type="gramEnd"/>
      <w:r>
        <w:t xml:space="preserve"> ремиссия номер 1 с августа 2019.</w:t>
      </w:r>
      <w:r w:rsidRPr="001353B0">
        <w:t xml:space="preserve"> </w:t>
      </w:r>
      <w:r>
        <w:t>Терапия окончена 28 июля 2021г.</w:t>
      </w:r>
    </w:p>
    <w:p w:rsidR="001353B0" w:rsidRDefault="001353B0" w:rsidP="001353B0">
      <w:r>
        <w:t xml:space="preserve">И тут же, в конце Июля 2021 года мы обратили внимание на </w:t>
      </w:r>
      <w:proofErr w:type="gramStart"/>
      <w:r>
        <w:t>то</w:t>
      </w:r>
      <w:proofErr w:type="gramEnd"/>
      <w:r>
        <w:t xml:space="preserve"> что Женя не видит предметы в дали.</w:t>
      </w:r>
    </w:p>
    <w:p w:rsidR="00000000" w:rsidRDefault="001353B0" w:rsidP="001353B0">
      <w:pPr>
        <w:pStyle w:val="a3"/>
        <w:numPr>
          <w:ilvl w:val="0"/>
          <w:numId w:val="1"/>
        </w:numPr>
      </w:pPr>
      <w:r>
        <w:t xml:space="preserve"> Обратились к окулисту и только  02.10.2021 была запись! В ходе обследования была выявлена миопия 1 степени обоих глаз и рекомендация постоянного ношения очков с диоптриями -2,5 на обоих линзах, спустя 10 дней мы обнаружили что женя начал косить правый глаз к переносице и обратились опять к окулисту, уже в срочном порядке нас </w:t>
      </w:r>
      <w:proofErr w:type="gramStart"/>
      <w:r>
        <w:t>осмотрели</w:t>
      </w:r>
      <w:proofErr w:type="gramEnd"/>
      <w:r>
        <w:t xml:space="preserve"> установили диагноз </w:t>
      </w:r>
      <w:proofErr w:type="spellStart"/>
      <w:r w:rsidRPr="00012B05">
        <w:t>содружественное</w:t>
      </w:r>
      <w:proofErr w:type="spellEnd"/>
      <w:r w:rsidRPr="00012B05">
        <w:t xml:space="preserve"> сходящееся монолатеральное косоглазие</w:t>
      </w:r>
      <w:r>
        <w:t xml:space="preserve"> правого глаза и уменьшили рекомендацию в мощности очков до -1,5, </w:t>
      </w:r>
      <w:proofErr w:type="gramStart"/>
      <w:r>
        <w:t>сказала</w:t>
      </w:r>
      <w:proofErr w:type="gramEnd"/>
      <w:r>
        <w:t xml:space="preserve"> что офтальмологических причин для сходящегося косоглазия нет и  рекомендовали показаться неврологу.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 xml:space="preserve">При обращении к неврологу не было выявлено причин для сводящегося косоглазия необходимо было до обследования и выявление причин, но т.к. у нас начались проблемы с жалобами на боли в ногах и спине мы не успели провести </w:t>
      </w:r>
      <w:proofErr w:type="gramStart"/>
      <w:r>
        <w:t>обследование</w:t>
      </w:r>
      <w:proofErr w:type="gramEnd"/>
      <w:r>
        <w:t xml:space="preserve"> и начали обследовать проблемы с ногами и спиной. 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>Тем временем, Женечка находился на динамическом наблюден</w:t>
      </w:r>
      <w:proofErr w:type="gramStart"/>
      <w:r>
        <w:t>ии у о</w:t>
      </w:r>
      <w:proofErr w:type="gramEnd"/>
      <w:r>
        <w:t>нколога, последнее контрольное обследование в октябре 2021г ремиссия была подтверждена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>В конце ноября Евгений начал жаловаться на боль в правой ноге в районе таза, потом перестал сгибать спину «больно» появилась температура 37,0 – 37,4</w:t>
      </w:r>
      <w:proofErr w:type="gramStart"/>
      <w:r>
        <w:t xml:space="preserve"> ;</w:t>
      </w:r>
      <w:proofErr w:type="gramEnd"/>
      <w:r>
        <w:t xml:space="preserve"> стопы холодные и влажные, правое плечо ниже левого, стал ходить на носочках и «косолапить» правой ногой. 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>С этим вопросом мы обратились к участковому педиатру, ортопеду, ревматологу и неврологу!!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 xml:space="preserve">22.12.2021 было проведено </w:t>
      </w:r>
      <w:proofErr w:type="gramStart"/>
      <w:r w:rsidRPr="001353B0">
        <w:rPr>
          <w:rFonts w:cstheme="minorHAnsi"/>
          <w:bCs/>
          <w:color w:val="202124"/>
          <w:shd w:val="clear" w:color="auto" w:fill="FFFFFF"/>
        </w:rPr>
        <w:t>Ультразвуковая</w:t>
      </w:r>
      <w:proofErr w:type="gramEnd"/>
      <w:r w:rsidRPr="001353B0">
        <w:rPr>
          <w:rFonts w:cstheme="minorHAnsi"/>
          <w:bCs/>
          <w:color w:val="202124"/>
          <w:shd w:val="clear" w:color="auto" w:fill="FFFFFF"/>
        </w:rPr>
        <w:t xml:space="preserve"> </w:t>
      </w:r>
      <w:proofErr w:type="spellStart"/>
      <w:r w:rsidRPr="001353B0">
        <w:rPr>
          <w:rFonts w:cstheme="minorHAnsi"/>
          <w:bCs/>
          <w:color w:val="202124"/>
          <w:shd w:val="clear" w:color="auto" w:fill="FFFFFF"/>
        </w:rPr>
        <w:t>допплерография</w:t>
      </w:r>
      <w:proofErr w:type="spellEnd"/>
      <w:r w:rsidRPr="001353B0">
        <w:rPr>
          <w:rFonts w:cstheme="minorHAnsi"/>
          <w:color w:val="202124"/>
          <w:shd w:val="clear" w:color="auto" w:fill="FFFFFF"/>
        </w:rPr>
        <w:t> </w:t>
      </w:r>
      <w:proofErr w:type="spellStart"/>
      <w:r w:rsidRPr="001353B0">
        <w:rPr>
          <w:rFonts w:cstheme="minorHAnsi"/>
          <w:color w:val="202124"/>
          <w:shd w:val="clear" w:color="auto" w:fill="FFFFFF"/>
        </w:rPr>
        <w:t>сосудов</w:t>
      </w:r>
      <w:r w:rsidRPr="001353B0">
        <w:rPr>
          <w:rFonts w:cstheme="minorHAnsi"/>
        </w:rPr>
        <w:t>сосудов</w:t>
      </w:r>
      <w:proofErr w:type="spellEnd"/>
      <w:r>
        <w:rPr>
          <w:rFonts w:cstheme="minorHAnsi"/>
        </w:rPr>
        <w:t xml:space="preserve"> ше</w:t>
      </w:r>
      <w:r w:rsidRPr="001353B0">
        <w:rPr>
          <w:rFonts w:cstheme="minorHAnsi"/>
        </w:rPr>
        <w:t>и</w:t>
      </w:r>
      <w:r>
        <w:rPr>
          <w:rFonts w:cstheme="minorHAnsi"/>
        </w:rPr>
        <w:t>,</w:t>
      </w:r>
      <w:r w:rsidRPr="001353B0">
        <w:rPr>
          <w:rFonts w:cstheme="minorHAnsi"/>
        </w:rPr>
        <w:t xml:space="preserve"> которое выявило признаки мышечно-дистонического синдрома слева, умеренный</w:t>
      </w:r>
      <w:r>
        <w:t xml:space="preserve"> спазм артерий основания мозга предположительно связанный с патологией шейного отдела позвоночника. 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lastRenderedPageBreak/>
        <w:t xml:space="preserve">28.12.2021 Осмотр ортопеда по результатам </w:t>
      </w:r>
      <w:r w:rsidRPr="001353B0">
        <w:rPr>
          <w:b/>
        </w:rPr>
        <w:t>рентгенографии</w:t>
      </w:r>
      <w:r>
        <w:t xml:space="preserve"> позвоночника патологии не выявил. После клинического осмотра ребёнка был поставлен диагноз: мышечно-дистонический синдром.</w:t>
      </w: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 xml:space="preserve">30.12.2021 Невролог по результатам исследований и осмотра ребенка поставил диагноз: болевой </w:t>
      </w:r>
      <w:proofErr w:type="spellStart"/>
      <w:r>
        <w:t>миофасциальный</w:t>
      </w:r>
      <w:proofErr w:type="spellEnd"/>
      <w:r>
        <w:t xml:space="preserve"> </w:t>
      </w:r>
      <w:proofErr w:type="spellStart"/>
      <w:r>
        <w:t>синдром</w:t>
      </w:r>
      <w:proofErr w:type="gramStart"/>
      <w:r>
        <w:t>.Н</w:t>
      </w:r>
      <w:proofErr w:type="gramEnd"/>
      <w:r>
        <w:t>азначила</w:t>
      </w:r>
      <w:proofErr w:type="spellEnd"/>
      <w:r>
        <w:t>: кортексин10мг в/м 10</w:t>
      </w:r>
    </w:p>
    <w:p w:rsidR="001353B0" w:rsidRDefault="001353B0" w:rsidP="001353B0">
      <w:pPr>
        <w:pStyle w:val="a3"/>
        <w:jc w:val="both"/>
      </w:pPr>
    </w:p>
    <w:p w:rsidR="001353B0" w:rsidRDefault="001353B0" w:rsidP="001353B0">
      <w:pPr>
        <w:pStyle w:val="a3"/>
        <w:jc w:val="both"/>
      </w:pPr>
      <w:r>
        <w:t xml:space="preserve">Почему все вышеупомянутые специалисты проводили исследования, в </w:t>
      </w:r>
      <w:proofErr w:type="spellStart"/>
      <w:r>
        <w:t>тч</w:t>
      </w:r>
      <w:proofErr w:type="spellEnd"/>
      <w:r>
        <w:t xml:space="preserve"> РЕНТГЕН, видя, что у ребенка в анамнезе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ОЛЛ? </w:t>
      </w:r>
    </w:p>
    <w:p w:rsidR="001353B0" w:rsidRDefault="001353B0" w:rsidP="001353B0">
      <w:pPr>
        <w:pStyle w:val="a3"/>
        <w:jc w:val="both"/>
      </w:pPr>
      <w:r>
        <w:t xml:space="preserve">Почему невролог даже не предположила, что всё это явные признаки такого осложнения нашего основного заболевания, как </w:t>
      </w:r>
      <w:proofErr w:type="spellStart"/>
      <w:r>
        <w:t>нейролейкоз</w:t>
      </w:r>
      <w:proofErr w:type="spellEnd"/>
      <w:proofErr w:type="gramStart"/>
      <w:r>
        <w:t xml:space="preserve"> ?</w:t>
      </w:r>
      <w:proofErr w:type="gramEnd"/>
    </w:p>
    <w:p w:rsidR="001353B0" w:rsidRDefault="001353B0" w:rsidP="001353B0">
      <w:pPr>
        <w:pStyle w:val="a3"/>
        <w:jc w:val="both"/>
      </w:pPr>
      <w:r>
        <w:t xml:space="preserve">Родители Жени не имеют мед образования и понятно, что предположить такого не могли. </w:t>
      </w:r>
    </w:p>
    <w:p w:rsidR="001353B0" w:rsidRDefault="001353B0" w:rsidP="001353B0">
      <w:pPr>
        <w:pStyle w:val="a3"/>
        <w:jc w:val="both"/>
      </w:pPr>
      <w:r>
        <w:t xml:space="preserve"> Почему ни один из специалистов не направил родителей к лечащему онкологу?</w:t>
      </w:r>
    </w:p>
    <w:p w:rsidR="001353B0" w:rsidRDefault="001353B0" w:rsidP="001353B0">
      <w:pPr>
        <w:pStyle w:val="a3"/>
        <w:jc w:val="both"/>
      </w:pPr>
      <w:r>
        <w:t xml:space="preserve"> Почему лечащий онколог, в октябре2021 </w:t>
      </w:r>
      <w:proofErr w:type="spellStart"/>
      <w:r>
        <w:t>года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подтверждала ремиссию, не увидела явных признаков </w:t>
      </w:r>
      <w:proofErr w:type="spellStart"/>
      <w:r>
        <w:t>нейролейкоза</w:t>
      </w:r>
      <w:proofErr w:type="spellEnd"/>
      <w:r>
        <w:t xml:space="preserve">?! </w:t>
      </w:r>
    </w:p>
    <w:p w:rsidR="001353B0" w:rsidRDefault="001353B0" w:rsidP="001353B0">
      <w:pPr>
        <w:pStyle w:val="a3"/>
        <w:jc w:val="both"/>
      </w:pPr>
    </w:p>
    <w:p w:rsidR="001353B0" w:rsidRDefault="001353B0" w:rsidP="001353B0">
      <w:pPr>
        <w:pStyle w:val="a3"/>
        <w:numPr>
          <w:ilvl w:val="0"/>
          <w:numId w:val="1"/>
        </w:numPr>
        <w:jc w:val="both"/>
      </w:pPr>
      <w:r>
        <w:t xml:space="preserve">Пройдя всё и вся, родители  обратились к курирующему онкологу и, наконец-то, были направлены на госпитализацию в НОКДБ г. Нижневартовска для обследования с целью исключения рецидива острого </w:t>
      </w:r>
      <w:proofErr w:type="spellStart"/>
      <w:r>
        <w:t>лимфобластного</w:t>
      </w:r>
      <w:proofErr w:type="spellEnd"/>
      <w:r>
        <w:t xml:space="preserve"> лейкоза. </w:t>
      </w:r>
    </w:p>
    <w:p w:rsidR="001353B0" w:rsidRDefault="001353B0" w:rsidP="001353B0">
      <w:pPr>
        <w:jc w:val="both"/>
      </w:pPr>
      <w:r>
        <w:t xml:space="preserve">С 01.01.2022 начались проблемы с мочеиспусканием, </w:t>
      </w:r>
      <w:proofErr w:type="gramStart"/>
      <w:r>
        <w:t>у</w:t>
      </w:r>
      <w:proofErr w:type="gramEnd"/>
      <w:r>
        <w:t xml:space="preserve"> жени </w:t>
      </w:r>
      <w:proofErr w:type="gramStart"/>
      <w:r>
        <w:t>есть</w:t>
      </w:r>
      <w:proofErr w:type="gramEnd"/>
      <w:r>
        <w:t xml:space="preserve"> позывы к мочеиспусканию, но для этого он может стоять несколько минут около горшка, задержка с мочеиспусканием. С 05.01.2022 начались проблемы </w:t>
      </w:r>
      <w:proofErr w:type="gramStart"/>
      <w:r>
        <w:t>с</w:t>
      </w:r>
      <w:proofErr w:type="gramEnd"/>
      <w:r>
        <w:t xml:space="preserve"> стулом. С 16.01.2022 ребенок перестал ощущать позывы к стулу.</w:t>
      </w:r>
    </w:p>
    <w:p w:rsidR="001353B0" w:rsidRDefault="001353B0" w:rsidP="001353B0">
      <w:pPr>
        <w:jc w:val="both"/>
      </w:pPr>
      <w:r>
        <w:t xml:space="preserve">10.01.2022 Евгений был госпитализирован в отделение онкологии. </w:t>
      </w:r>
    </w:p>
    <w:p w:rsidR="001353B0" w:rsidRDefault="001353B0" w:rsidP="001353B0">
      <w:pPr>
        <w:jc w:val="both"/>
      </w:pPr>
      <w:r>
        <w:t xml:space="preserve">11.01.2022 был взят на исследование костный мозг, результаты показали, что одна точка – норма, вторая точка - увеличено количество </w:t>
      </w:r>
      <w:proofErr w:type="spellStart"/>
      <w:r>
        <w:t>бластных</w:t>
      </w:r>
      <w:proofErr w:type="spellEnd"/>
      <w:r>
        <w:t xml:space="preserve"> клеток (9%)</w:t>
      </w:r>
    </w:p>
    <w:p w:rsidR="001353B0" w:rsidRDefault="001353B0" w:rsidP="001353B0">
      <w:pPr>
        <w:jc w:val="both"/>
      </w:pPr>
      <w:r>
        <w:t xml:space="preserve">14.01.2022 проведено </w:t>
      </w:r>
      <w:r w:rsidRPr="009E7931">
        <w:t xml:space="preserve">Магнитно-резонансная </w:t>
      </w:r>
      <w:proofErr w:type="spellStart"/>
      <w:r w:rsidRPr="009E7931">
        <w:t>томография</w:t>
      </w:r>
      <w:r>
        <w:t>исследовани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шейного,грудного</w:t>
      </w:r>
      <w:proofErr w:type="spellEnd"/>
      <w:r>
        <w:t xml:space="preserve">, поясничного отделов позвоночника) с контрастом которое выявило множественные образования в костях позвоночника. </w:t>
      </w:r>
    </w:p>
    <w:p w:rsidR="001353B0" w:rsidRDefault="001353B0" w:rsidP="001353B0">
      <w:pPr>
        <w:jc w:val="both"/>
      </w:pPr>
      <w:r>
        <w:t xml:space="preserve">20.01.2022 повторный забор костного мозга показал, </w:t>
      </w:r>
      <w:proofErr w:type="gramStart"/>
      <w:r>
        <w:t>соответствующую</w:t>
      </w:r>
      <w:proofErr w:type="gramEnd"/>
      <w:r>
        <w:t xml:space="preserve"> его возрасту </w:t>
      </w:r>
      <w:proofErr w:type="spellStart"/>
      <w:r>
        <w:t>нормубластных</w:t>
      </w:r>
      <w:proofErr w:type="spellEnd"/>
      <w:r>
        <w:t xml:space="preserve"> клеток. </w:t>
      </w:r>
    </w:p>
    <w:p w:rsidR="001353B0" w:rsidRDefault="001353B0" w:rsidP="001353B0">
      <w:pPr>
        <w:jc w:val="both"/>
      </w:pPr>
      <w:r>
        <w:t xml:space="preserve">24.01.2022 проведено </w:t>
      </w:r>
      <w:proofErr w:type="gramStart"/>
      <w:r w:rsidRPr="009E7931">
        <w:t>Магнитно-резонансная</w:t>
      </w:r>
      <w:proofErr w:type="gramEnd"/>
      <w:r w:rsidRPr="009E7931">
        <w:t xml:space="preserve"> </w:t>
      </w:r>
      <w:proofErr w:type="spellStart"/>
      <w:r w:rsidRPr="009E7931">
        <w:t>томография</w:t>
      </w:r>
      <w:r>
        <w:t>исследование</w:t>
      </w:r>
      <w:proofErr w:type="spellEnd"/>
      <w:r>
        <w:t xml:space="preserve"> (малого таза и головного мозга) с контрастом которое выявило множественные очаги </w:t>
      </w:r>
      <w:proofErr w:type="spellStart"/>
      <w:r>
        <w:t>остеолитической</w:t>
      </w:r>
      <w:proofErr w:type="spellEnd"/>
      <w:r>
        <w:t xml:space="preserve"> деструкции костей таза и проксимальных отделов левой бедренной кости. </w:t>
      </w:r>
    </w:p>
    <w:p w:rsidR="001353B0" w:rsidRDefault="001353B0" w:rsidP="001353B0">
      <w:pPr>
        <w:jc w:val="both"/>
      </w:pPr>
      <w:r>
        <w:t xml:space="preserve">25.01.2022 был взят ликвор общий </w:t>
      </w:r>
      <w:proofErr w:type="gramStart"/>
      <w:r>
        <w:t>анализ</w:t>
      </w:r>
      <w:proofErr w:type="gramEnd"/>
      <w:r>
        <w:t xml:space="preserve"> которого выявил 97% </w:t>
      </w:r>
      <w:proofErr w:type="spellStart"/>
      <w:r>
        <w:t>бластных</w:t>
      </w:r>
      <w:proofErr w:type="spellEnd"/>
      <w:r>
        <w:t xml:space="preserve"> клеток</w:t>
      </w:r>
    </w:p>
    <w:p w:rsidR="001353B0" w:rsidRDefault="001353B0" w:rsidP="001353B0">
      <w:pPr>
        <w:jc w:val="both"/>
      </w:pPr>
      <w:r>
        <w:t xml:space="preserve">(Раньше у врача не получилось взять ликвор из-за того, что спина не сгибается) </w:t>
      </w:r>
    </w:p>
    <w:p w:rsidR="001353B0" w:rsidRDefault="001353B0" w:rsidP="001353B0">
      <w:pPr>
        <w:jc w:val="both"/>
      </w:pPr>
      <w:r w:rsidRPr="009E7931">
        <w:t>Иммунофенотипирование</w:t>
      </w:r>
      <w:r>
        <w:t>В2-В3 – варианту ALL</w:t>
      </w:r>
    </w:p>
    <w:p w:rsidR="001353B0" w:rsidRDefault="001353B0" w:rsidP="001353B0">
      <w:pPr>
        <w:jc w:val="both"/>
      </w:pPr>
      <w:r>
        <w:t xml:space="preserve">25.01.2022 была </w:t>
      </w:r>
      <w:proofErr w:type="gramStart"/>
      <w:r>
        <w:t xml:space="preserve">взята </w:t>
      </w:r>
      <w:proofErr w:type="spellStart"/>
      <w:r>
        <w:t>трипанобиопсиякоторая</w:t>
      </w:r>
      <w:proofErr w:type="spellEnd"/>
      <w:r>
        <w:t xml:space="preserve"> направлена</w:t>
      </w:r>
      <w:proofErr w:type="gramEnd"/>
      <w:r>
        <w:t xml:space="preserve"> на гистологию в  ФГБУ НМИЦ ДГОИ им. Д. Рогачева</w:t>
      </w:r>
    </w:p>
    <w:p w:rsidR="001353B0" w:rsidRDefault="001353B0" w:rsidP="001353B0">
      <w:pPr>
        <w:jc w:val="both"/>
      </w:pPr>
      <w:r>
        <w:t xml:space="preserve">26.01.2022 начата профаза </w:t>
      </w:r>
      <w:proofErr w:type="spellStart"/>
      <w:r>
        <w:t>циторедукции</w:t>
      </w:r>
      <w:proofErr w:type="spellEnd"/>
      <w:r>
        <w:t xml:space="preserve"> по протоколу ALL-REZ MB 2016.</w:t>
      </w:r>
    </w:p>
    <w:p w:rsidR="001353B0" w:rsidRDefault="001353B0" w:rsidP="001353B0"/>
    <w:sectPr w:rsidR="0013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62E08"/>
    <w:multiLevelType w:val="hybridMultilevel"/>
    <w:tmpl w:val="D51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B0"/>
    <w:rsid w:val="0013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4489</Characters>
  <Application>Microsoft Office Word</Application>
  <DocSecurity>0</DocSecurity>
  <Lines>37</Lines>
  <Paragraphs>10</Paragraphs>
  <ScaleCrop>false</ScaleCrop>
  <Company>MultiDVD Team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2022-02-07T04:00:00Z</dcterms:created>
  <dcterms:modified xsi:type="dcterms:W3CDTF">2022-02-07T04:27:00Z</dcterms:modified>
</cp:coreProperties>
</file>